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190500</wp:posOffset>
            </wp:positionH>
            <wp:positionV relativeFrom="page">
              <wp:posOffset>799843</wp:posOffset>
            </wp:positionV>
            <wp:extent cx="7175500" cy="90937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09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color w:val="212121"/>
        </w:rPr>
        <w:t>Bandelettes</w:t>
      </w:r>
    </w:p>
    <w:p>
      <w:pPr>
        <w:pStyle w:val="BodyText"/>
        <w:spacing w:before="166"/>
        <w:ind w:left="1921" w:right="2398"/>
        <w:jc w:val="center"/>
      </w:pPr>
      <w:r>
        <w:rPr>
          <w:color w:val="181818"/>
        </w:rPr>
        <w:t>de </w:t>
      </w:r>
      <w:r>
        <w:rPr>
          <w:color w:val="1A1A1A"/>
        </w:rPr>
        <w:t>test </w:t>
      </w:r>
      <w:r>
        <w:rPr>
          <w:color w:val="2D2D2D"/>
        </w:rPr>
        <w:t>d'oxyde </w:t>
      </w:r>
      <w:r>
        <w:rPr>
          <w:color w:val="282828"/>
        </w:rPr>
        <w:t>nitrique</w:t>
      </w:r>
      <w:r>
        <w:rPr>
          <w:color w:val="282828"/>
          <w:spacing w:val="59"/>
        </w:rPr>
        <w:t> </w:t>
      </w:r>
      <w:r>
        <w:rPr>
          <w:color w:val="212121"/>
        </w:rPr>
        <w:t>B-CARDIO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line="590" w:lineRule="auto" w:before="97"/>
        <w:ind w:left="8148" w:right="0" w:hanging="5"/>
        <w:jc w:val="left"/>
        <w:rPr>
          <w:sz w:val="23"/>
        </w:rPr>
      </w:pPr>
      <w:r>
        <w:rPr>
          <w:color w:val="333333"/>
          <w:sz w:val="22"/>
        </w:rPr>
        <w:t>Trés </w:t>
      </w:r>
      <w:r>
        <w:rPr>
          <w:color w:val="2B2B2B"/>
          <w:sz w:val="22"/>
        </w:rPr>
        <w:t>haut </w:t>
      </w:r>
      <w:r>
        <w:rPr>
          <w:color w:val="262626"/>
          <w:sz w:val="21"/>
        </w:rPr>
        <w:t>Haute </w:t>
      </w:r>
      <w:r>
        <w:rPr>
          <w:color w:val="161616"/>
          <w:sz w:val="23"/>
        </w:rPr>
        <w:t>Cable</w:t>
      </w:r>
    </w:p>
    <w:p>
      <w:pPr>
        <w:spacing w:line="221" w:lineRule="exact" w:before="0"/>
        <w:ind w:left="8156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3D3D3D"/>
          <w:w w:val="85"/>
          <w:sz w:val="23"/>
        </w:rPr>
        <w:t>Au</w:t>
      </w:r>
      <w:r>
        <w:rPr>
          <w:rFonts w:ascii="Courier New"/>
          <w:color w:val="3D3D3D"/>
          <w:spacing w:val="-82"/>
          <w:w w:val="85"/>
          <w:sz w:val="23"/>
        </w:rPr>
        <w:t> </w:t>
      </w:r>
      <w:r>
        <w:rPr>
          <w:rFonts w:ascii="Courier New"/>
          <w:color w:val="363636"/>
          <w:w w:val="85"/>
          <w:sz w:val="23"/>
        </w:rPr>
        <w:t>seuII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9"/>
        <w:rPr>
          <w:rFonts w:ascii="Courier New"/>
          <w:sz w:val="30"/>
        </w:rPr>
      </w:pPr>
    </w:p>
    <w:p>
      <w:pPr>
        <w:spacing w:before="0"/>
        <w:ind w:left="8171" w:right="0" w:firstLine="0"/>
        <w:jc w:val="left"/>
        <w:rPr>
          <w:sz w:val="25"/>
        </w:rPr>
      </w:pPr>
      <w:r>
        <w:rPr>
          <w:color w:val="111111"/>
          <w:sz w:val="25"/>
        </w:rPr>
        <w:t>Appauvr</w:t>
      </w:r>
    </w:p>
    <w:sectPr>
      <w:type w:val="continuous"/>
      <w:pgSz w:w="11900" w:h="16840"/>
      <w:pgMar w:top="1600" w:bottom="280" w:left="11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15"/>
    </w:pPr>
    <w:rPr>
      <w:rFonts w:ascii="Arial" w:hAnsi="Arial" w:eastAsia="Arial" w:cs="Arial"/>
      <w:sz w:val="46"/>
      <w:szCs w:val="4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2023-01-18T14:57:13Z</dcterms:created>
  <dcterms:modified xsi:type="dcterms:W3CDTF">2023-01-18T14:57:13Z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